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2809" w14:textId="77777777" w:rsidR="00487852" w:rsidRDefault="003376EC" w:rsidP="0091344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color w:val="333333"/>
          <w:sz w:val="34"/>
          <w:szCs w:val="34"/>
        </w:rPr>
      </w:pPr>
      <w:r>
        <w:rPr>
          <w:noProof/>
        </w:rPr>
        <w:pict w14:anchorId="10942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3" o:spid="_x0000_s1026" type="#_x0000_t75" alt="logo" style="position:absolute;margin-left:387pt;margin-top:0;width:85.75pt;height:85.65pt;z-index:-251658752;visibility:visible" wrapcoords="-189 0 -189 21411 21600 21411 21600 0 -189 0" filled="t" fillcolor="black">
            <v:imagedata r:id="rId5" o:title=""/>
            <w10:wrap type="tight"/>
          </v:shape>
        </w:pict>
      </w:r>
      <w:r w:rsidR="00487852">
        <w:rPr>
          <w:rFonts w:ascii="Arial" w:hAnsi="Arial" w:cs="Arial"/>
          <w:b/>
          <w:color w:val="333333"/>
          <w:sz w:val="34"/>
          <w:szCs w:val="34"/>
        </w:rPr>
        <w:t xml:space="preserve">          Diabetes-Zentrum Heiligen-Geist-Kamp</w:t>
      </w:r>
    </w:p>
    <w:p w14:paraId="4B2EA335" w14:textId="77777777" w:rsidR="00487852" w:rsidRPr="00F348FC" w:rsidRDefault="00487852" w:rsidP="0091344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 w:rsidRPr="00F348FC">
        <w:rPr>
          <w:rFonts w:ascii="Arial" w:hAnsi="Arial" w:cs="Arial"/>
        </w:rPr>
        <w:t xml:space="preserve">Gemeinschaftspraxis/ </w:t>
      </w:r>
      <w:r w:rsidRPr="00F348FC">
        <w:rPr>
          <w:rFonts w:ascii="Arial" w:hAnsi="Arial" w:cs="Arial"/>
          <w:color w:val="333333"/>
        </w:rPr>
        <w:t xml:space="preserve">Partnerschaftsgesellschaft </w:t>
      </w:r>
    </w:p>
    <w:p w14:paraId="57380799" w14:textId="77777777" w:rsidR="00487852" w:rsidRDefault="00487852" w:rsidP="0091344E">
      <w:pPr>
        <w:pStyle w:val="Kopfzeile"/>
        <w:tabs>
          <w:tab w:val="clear" w:pos="4536"/>
          <w:tab w:val="clear" w:pos="9072"/>
        </w:tabs>
        <w:ind w:right="-290"/>
        <w:jc w:val="center"/>
        <w:rPr>
          <w:rFonts w:ascii="Arial" w:hAnsi="Arial" w:cs="Arial"/>
          <w:b/>
          <w:color w:val="333333"/>
        </w:rPr>
      </w:pPr>
      <w:r w:rsidRPr="00512F08">
        <w:rPr>
          <w:rFonts w:ascii="Arial" w:hAnsi="Arial" w:cs="Arial"/>
          <w:b/>
          <w:color w:val="333333"/>
        </w:rPr>
        <w:t>Dr. Antje Stockfisch</w:t>
      </w:r>
      <w:r>
        <w:rPr>
          <w:rFonts w:ascii="Arial" w:hAnsi="Arial" w:cs="Arial"/>
          <w:b/>
          <w:color w:val="333333"/>
        </w:rPr>
        <w:t xml:space="preserve"> </w:t>
      </w:r>
      <w:proofErr w:type="gramStart"/>
      <w:r>
        <w:rPr>
          <w:rFonts w:ascii="Arial" w:hAnsi="Arial" w:cs="Arial"/>
          <w:b/>
          <w:color w:val="333333"/>
        </w:rPr>
        <w:t xml:space="preserve">-  </w:t>
      </w:r>
      <w:r w:rsidRPr="00512F08">
        <w:rPr>
          <w:rFonts w:ascii="Arial" w:hAnsi="Arial" w:cs="Arial"/>
          <w:b/>
          <w:color w:val="333333"/>
        </w:rPr>
        <w:t>Dr.</w:t>
      </w:r>
      <w:proofErr w:type="gramEnd"/>
      <w:r w:rsidRPr="00512F08">
        <w:rPr>
          <w:rFonts w:ascii="Arial" w:hAnsi="Arial" w:cs="Arial"/>
          <w:b/>
          <w:color w:val="333333"/>
        </w:rPr>
        <w:t xml:space="preserve"> Bianca Lengsfeld</w:t>
      </w:r>
      <w:r>
        <w:rPr>
          <w:rFonts w:ascii="Arial" w:hAnsi="Arial" w:cs="Arial"/>
          <w:b/>
          <w:color w:val="333333"/>
        </w:rPr>
        <w:t xml:space="preserve"> -</w:t>
      </w:r>
      <w:r>
        <w:rPr>
          <w:rFonts w:ascii="Arial" w:hAnsi="Arial" w:cs="Arial"/>
          <w:b/>
          <w:color w:val="333333"/>
        </w:rPr>
        <w:br/>
        <w:t xml:space="preserve"> </w:t>
      </w:r>
      <w:r w:rsidRPr="003577BA">
        <w:rPr>
          <w:rFonts w:ascii="Arial" w:hAnsi="Arial" w:cs="Arial"/>
          <w:color w:val="333333"/>
          <w:sz w:val="22"/>
          <w:szCs w:val="22"/>
        </w:rPr>
        <w:t>Fachärztinnen für Innere Medizin (hausärztlich)</w:t>
      </w:r>
      <w:r>
        <w:rPr>
          <w:rFonts w:ascii="Arial" w:hAnsi="Arial" w:cs="Arial"/>
          <w:color w:val="333333"/>
          <w:sz w:val="22"/>
          <w:szCs w:val="22"/>
        </w:rPr>
        <w:t xml:space="preserve">  - </w:t>
      </w:r>
      <w:r w:rsidRPr="003577BA">
        <w:rPr>
          <w:rFonts w:ascii="Arial" w:hAnsi="Arial" w:cs="Arial"/>
          <w:color w:val="333333"/>
          <w:sz w:val="22"/>
          <w:szCs w:val="22"/>
        </w:rPr>
        <w:t xml:space="preserve"> Diabetologinnen</w:t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b/>
          <w:color w:val="333333"/>
        </w:rPr>
        <w:t xml:space="preserve">Annika Mathieu </w:t>
      </w:r>
    </w:p>
    <w:p w14:paraId="1B886AED" w14:textId="77777777" w:rsidR="00487852" w:rsidRPr="00C54C2E" w:rsidRDefault="00487852" w:rsidP="0091344E">
      <w:pPr>
        <w:pStyle w:val="Kopfzeile"/>
        <w:tabs>
          <w:tab w:val="clear" w:pos="4536"/>
          <w:tab w:val="clear" w:pos="9072"/>
        </w:tabs>
        <w:ind w:right="-29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Fachärztin für Allgemeinmedizin /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Geriatrie  -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 Diabetologin</w:t>
      </w:r>
    </w:p>
    <w:p w14:paraId="5B7AC09E" w14:textId="77777777" w:rsidR="00487852" w:rsidRDefault="00487852" w:rsidP="0091344E">
      <w:pPr>
        <w:pStyle w:val="Kopfzeile"/>
        <w:pBdr>
          <w:bottom w:val="single" w:sz="12" w:space="1" w:color="333333"/>
        </w:pBdr>
        <w:tabs>
          <w:tab w:val="clear" w:pos="4536"/>
          <w:tab w:val="clear" w:pos="9072"/>
        </w:tabs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Heiligen-Geist-Kamp 4</w:t>
      </w:r>
      <w:r w:rsidRPr="00512F08">
        <w:rPr>
          <w:rFonts w:ascii="Arial" w:hAnsi="Arial" w:cs="Arial"/>
          <w:color w:val="333333"/>
          <w:sz w:val="22"/>
          <w:szCs w:val="22"/>
        </w:rPr>
        <w:t>, 235</w:t>
      </w:r>
      <w:r>
        <w:rPr>
          <w:rFonts w:ascii="Arial" w:hAnsi="Arial" w:cs="Arial"/>
          <w:color w:val="333333"/>
          <w:sz w:val="22"/>
          <w:szCs w:val="22"/>
        </w:rPr>
        <w:t>68</w:t>
      </w:r>
      <w:r w:rsidRPr="00512F08">
        <w:rPr>
          <w:rFonts w:ascii="Arial" w:hAnsi="Arial" w:cs="Arial"/>
          <w:color w:val="333333"/>
          <w:sz w:val="22"/>
          <w:szCs w:val="22"/>
        </w:rPr>
        <w:t xml:space="preserve"> Lübeck,</w:t>
      </w:r>
      <w:r w:rsidRPr="00512F08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512F08">
        <w:rPr>
          <w:rFonts w:ascii="Arial" w:hAnsi="Arial" w:cs="Arial"/>
          <w:color w:val="333333"/>
          <w:sz w:val="22"/>
          <w:szCs w:val="22"/>
        </w:rPr>
        <w:t xml:space="preserve">Tel.: 0451 – 75971 / Fax: 0451 </w:t>
      </w:r>
      <w:r>
        <w:rPr>
          <w:rFonts w:ascii="Arial" w:hAnsi="Arial" w:cs="Arial"/>
          <w:color w:val="333333"/>
          <w:sz w:val="22"/>
          <w:szCs w:val="22"/>
        </w:rPr>
        <w:t>–</w:t>
      </w:r>
      <w:r w:rsidRPr="00512F08">
        <w:rPr>
          <w:rFonts w:ascii="Arial" w:hAnsi="Arial" w:cs="Arial"/>
          <w:color w:val="333333"/>
          <w:sz w:val="22"/>
          <w:szCs w:val="22"/>
        </w:rPr>
        <w:t xml:space="preserve"> 705980</w:t>
      </w:r>
    </w:p>
    <w:p w14:paraId="0F3C41EC" w14:textId="77777777" w:rsidR="00487852" w:rsidRDefault="00487852" w:rsidP="0091344E">
      <w:pPr>
        <w:pStyle w:val="Kopfzeile"/>
        <w:pBdr>
          <w:bottom w:val="single" w:sz="12" w:space="1" w:color="333333"/>
        </w:pBdr>
        <w:tabs>
          <w:tab w:val="clear" w:pos="4536"/>
          <w:tab w:val="clear" w:pos="9072"/>
        </w:tabs>
        <w:rPr>
          <w:rFonts w:ascii="Arial" w:hAnsi="Arial" w:cs="Arial"/>
          <w:i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                        </w:t>
      </w:r>
      <w:hyperlink r:id="rId6" w:history="1">
        <w:r w:rsidRPr="005E4AD1">
          <w:rPr>
            <w:rStyle w:val="Hyperlink"/>
            <w:rFonts w:ascii="Arial" w:hAnsi="Arial" w:cs="Arial"/>
            <w:i/>
            <w:sz w:val="22"/>
            <w:szCs w:val="22"/>
          </w:rPr>
          <w:t>www.Diabetes-Zentrum-Luebeck.de</w:t>
        </w:r>
      </w:hyperlink>
    </w:p>
    <w:p w14:paraId="15B9AA04" w14:textId="77777777" w:rsidR="00487852" w:rsidRPr="004445D9" w:rsidRDefault="00487852" w:rsidP="004445D9">
      <w:pPr>
        <w:pStyle w:val="Kopfzeile"/>
        <w:pBdr>
          <w:bottom w:val="single" w:sz="12" w:space="1" w:color="333333"/>
        </w:pBdr>
        <w:rPr>
          <w:color w:val="333333"/>
          <w:sz w:val="10"/>
          <w:szCs w:val="10"/>
        </w:rPr>
      </w:pPr>
      <w:r>
        <w:rPr>
          <w:rFonts w:ascii="Arial" w:hAnsi="Arial" w:cs="Arial"/>
          <w:i/>
          <w:color w:val="333333"/>
          <w:sz w:val="22"/>
          <w:szCs w:val="22"/>
        </w:rPr>
        <w:t xml:space="preserve">     </w:t>
      </w:r>
    </w:p>
    <w:p w14:paraId="0EBC2689" w14:textId="77777777" w:rsidR="00327110" w:rsidRDefault="00327110" w:rsidP="007B4425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</w:rPr>
      </w:pPr>
    </w:p>
    <w:p w14:paraId="631F0965" w14:textId="77777777" w:rsidR="00327110" w:rsidRDefault="00327110" w:rsidP="007B4425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</w:rPr>
      </w:pPr>
    </w:p>
    <w:p w14:paraId="0E81AF60" w14:textId="77777777" w:rsidR="00487852" w:rsidRPr="00487852" w:rsidRDefault="00487852" w:rsidP="00487852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3AD9FF79" w14:textId="77777777" w:rsidR="000C754D" w:rsidRDefault="00487852" w:rsidP="00487852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1778E0">
        <w:rPr>
          <w:rFonts w:cs="Arial"/>
          <w:b/>
          <w:bCs/>
          <w:sz w:val="28"/>
          <w:szCs w:val="28"/>
        </w:rPr>
        <w:t xml:space="preserve">Stellenausschreibung </w:t>
      </w:r>
    </w:p>
    <w:p w14:paraId="2031AA07" w14:textId="25B7F0BE" w:rsidR="00487852" w:rsidRPr="001778E0" w:rsidRDefault="00487852" w:rsidP="00487852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1778E0">
        <w:rPr>
          <w:rFonts w:cs="Arial"/>
          <w:b/>
          <w:bCs/>
          <w:sz w:val="28"/>
          <w:szCs w:val="28"/>
        </w:rPr>
        <w:t>Diabetesberater/ Diabetesberaterin</w:t>
      </w:r>
      <w:r w:rsidR="000C754D">
        <w:rPr>
          <w:rFonts w:cs="Arial"/>
          <w:b/>
          <w:bCs/>
          <w:sz w:val="28"/>
          <w:szCs w:val="28"/>
        </w:rPr>
        <w:t xml:space="preserve"> (m/w/d)</w:t>
      </w:r>
      <w:r w:rsidRPr="001778E0">
        <w:rPr>
          <w:rFonts w:cs="Arial"/>
          <w:b/>
          <w:bCs/>
          <w:sz w:val="28"/>
          <w:szCs w:val="28"/>
        </w:rPr>
        <w:t xml:space="preserve">: </w:t>
      </w:r>
    </w:p>
    <w:p w14:paraId="2C549234" w14:textId="77777777" w:rsidR="00487852" w:rsidRPr="001778E0" w:rsidRDefault="00487852" w:rsidP="00487852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10BB7472" w14:textId="77777777" w:rsidR="00A747F2" w:rsidRDefault="00487852" w:rsidP="00487852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1778E0">
        <w:rPr>
          <w:rFonts w:cs="Arial"/>
          <w:sz w:val="28"/>
          <w:szCs w:val="28"/>
        </w:rPr>
        <w:t xml:space="preserve">Zur Unterstützung des Teams des nach DDG zertifizierten Diabeteszentrums Lübeck suchen wir ab sofort </w:t>
      </w:r>
    </w:p>
    <w:p w14:paraId="75FE276D" w14:textId="77777777" w:rsidR="00A747F2" w:rsidRDefault="00487852" w:rsidP="00487852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1778E0">
        <w:rPr>
          <w:rFonts w:cs="Arial"/>
          <w:sz w:val="28"/>
          <w:szCs w:val="28"/>
        </w:rPr>
        <w:t>eine Diabetesberater</w:t>
      </w:r>
      <w:r w:rsidR="00DA2EAA">
        <w:rPr>
          <w:rFonts w:cs="Arial"/>
          <w:sz w:val="28"/>
          <w:szCs w:val="28"/>
        </w:rPr>
        <w:t>*</w:t>
      </w:r>
      <w:r w:rsidRPr="001778E0">
        <w:rPr>
          <w:rFonts w:cs="Arial"/>
          <w:sz w:val="28"/>
          <w:szCs w:val="28"/>
        </w:rPr>
        <w:t xml:space="preserve">in DDG (m/w/d) </w:t>
      </w:r>
    </w:p>
    <w:p w14:paraId="0F68914B" w14:textId="026EF6C9" w:rsidR="000C754D" w:rsidRDefault="00487852" w:rsidP="00487852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1778E0">
        <w:rPr>
          <w:rFonts w:cs="Arial"/>
          <w:sz w:val="28"/>
          <w:szCs w:val="28"/>
        </w:rPr>
        <w:t xml:space="preserve">für eine unbefristete Anstellung in Vollzeit oder Teilzeit. </w:t>
      </w:r>
      <w:r w:rsidRPr="001778E0">
        <w:rPr>
          <w:rFonts w:cs="Arial"/>
          <w:sz w:val="28"/>
          <w:szCs w:val="28"/>
        </w:rPr>
        <w:br/>
        <w:t>Wir sind ein dynamisches, engagiertes Team mit Spaß an der Arbeit im Bereich aller Diabetesformen.</w:t>
      </w:r>
      <w:r w:rsidRPr="001778E0">
        <w:rPr>
          <w:rFonts w:cs="Arial"/>
          <w:sz w:val="28"/>
          <w:szCs w:val="28"/>
        </w:rPr>
        <w:br/>
        <w:t>Wir freuen uns auf Sie, wenn Sie motiviert, freundlich, teamfähig und zuverlässig sind und Ihnen die Arbeit mit chronisch kranken Menschen Freude macht.</w:t>
      </w:r>
      <w:r w:rsidRPr="001778E0">
        <w:rPr>
          <w:rFonts w:cs="Arial"/>
          <w:sz w:val="28"/>
          <w:szCs w:val="28"/>
        </w:rPr>
        <w:br/>
        <w:t xml:space="preserve">Wir führen in unserer Schwerpunktpraxis </w:t>
      </w:r>
      <w:r w:rsidR="000C754D">
        <w:rPr>
          <w:rFonts w:cs="Arial"/>
          <w:sz w:val="28"/>
          <w:szCs w:val="28"/>
        </w:rPr>
        <w:t>Patientens</w:t>
      </w:r>
      <w:r w:rsidRPr="001778E0">
        <w:rPr>
          <w:rFonts w:cs="Arial"/>
          <w:sz w:val="28"/>
          <w:szCs w:val="28"/>
        </w:rPr>
        <w:t xml:space="preserve">chulungen in allen Bereichen des Diabetes </w:t>
      </w:r>
      <w:r w:rsidR="000C754D">
        <w:rPr>
          <w:rFonts w:cs="Arial"/>
          <w:sz w:val="28"/>
          <w:szCs w:val="28"/>
        </w:rPr>
        <w:t xml:space="preserve">als </w:t>
      </w:r>
      <w:r w:rsidRPr="001778E0">
        <w:rPr>
          <w:rFonts w:cs="Arial"/>
          <w:sz w:val="28"/>
          <w:szCs w:val="28"/>
        </w:rPr>
        <w:t>Einzel-</w:t>
      </w:r>
      <w:r w:rsidR="00832DD6" w:rsidRPr="001778E0">
        <w:rPr>
          <w:rFonts w:cs="Arial"/>
          <w:sz w:val="28"/>
          <w:szCs w:val="28"/>
        </w:rPr>
        <w:t xml:space="preserve"> </w:t>
      </w:r>
      <w:r w:rsidRPr="001778E0">
        <w:rPr>
          <w:rFonts w:cs="Arial"/>
          <w:sz w:val="28"/>
          <w:szCs w:val="28"/>
        </w:rPr>
        <w:t>oder Gruppenschulungen</w:t>
      </w:r>
      <w:r w:rsidR="00832DD6" w:rsidRPr="001778E0">
        <w:rPr>
          <w:rFonts w:cs="Arial"/>
          <w:sz w:val="28"/>
          <w:szCs w:val="28"/>
        </w:rPr>
        <w:t xml:space="preserve"> </w:t>
      </w:r>
      <w:r w:rsidR="000C754D">
        <w:rPr>
          <w:rFonts w:cs="Arial"/>
          <w:sz w:val="28"/>
          <w:szCs w:val="28"/>
        </w:rPr>
        <w:t>durch.</w:t>
      </w:r>
    </w:p>
    <w:p w14:paraId="0491232C" w14:textId="77777777" w:rsidR="00DA2EAA" w:rsidRDefault="00DA2EAA" w:rsidP="00487852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07A5EDF5" w14:textId="77777777" w:rsidR="000C754D" w:rsidRDefault="00487852" w:rsidP="000C754D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DA2EAA">
        <w:rPr>
          <w:rFonts w:cs="Arial"/>
          <w:i/>
          <w:iCs/>
          <w:sz w:val="28"/>
          <w:szCs w:val="28"/>
        </w:rPr>
        <w:t>Wir bieten Ihnen</w:t>
      </w:r>
      <w:r w:rsidRPr="000C754D">
        <w:rPr>
          <w:rFonts w:cs="Arial"/>
          <w:sz w:val="28"/>
          <w:szCs w:val="28"/>
        </w:rPr>
        <w:t>:</w:t>
      </w:r>
      <w:r w:rsidRPr="000C754D">
        <w:rPr>
          <w:rFonts w:cs="Arial"/>
          <w:sz w:val="28"/>
          <w:szCs w:val="28"/>
        </w:rPr>
        <w:br/>
      </w:r>
    </w:p>
    <w:p w14:paraId="4956A04F" w14:textId="3191F118" w:rsidR="000C754D" w:rsidRDefault="00487852" w:rsidP="000C754D">
      <w:pPr>
        <w:pStyle w:val="Listenabsatz"/>
        <w:widowControl w:val="0"/>
        <w:numPr>
          <w:ilvl w:val="0"/>
          <w:numId w:val="3"/>
        </w:numPr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0C754D">
        <w:rPr>
          <w:rFonts w:cs="Arial"/>
          <w:sz w:val="28"/>
          <w:szCs w:val="28"/>
        </w:rPr>
        <w:t>überdurch</w:t>
      </w:r>
      <w:r w:rsidR="00832DD6" w:rsidRPr="000C754D">
        <w:rPr>
          <w:rFonts w:cs="Arial"/>
          <w:sz w:val="28"/>
          <w:szCs w:val="28"/>
        </w:rPr>
        <w:t>sch</w:t>
      </w:r>
      <w:r w:rsidRPr="000C754D">
        <w:rPr>
          <w:rFonts w:cs="Arial"/>
          <w:sz w:val="28"/>
          <w:szCs w:val="28"/>
        </w:rPr>
        <w:t>nittliche Bezahl</w:t>
      </w:r>
      <w:r w:rsidR="000C754D" w:rsidRPr="000C754D">
        <w:rPr>
          <w:rFonts w:cs="Arial"/>
          <w:sz w:val="28"/>
          <w:szCs w:val="28"/>
        </w:rPr>
        <w:t>ung</w:t>
      </w:r>
    </w:p>
    <w:p w14:paraId="65289B45" w14:textId="77777777" w:rsidR="000C754D" w:rsidRDefault="000C754D" w:rsidP="000C754D">
      <w:pPr>
        <w:pStyle w:val="Listenabsatz"/>
        <w:widowControl w:val="0"/>
        <w:numPr>
          <w:ilvl w:val="0"/>
          <w:numId w:val="3"/>
        </w:numPr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0C754D">
        <w:rPr>
          <w:rFonts w:cs="Arial"/>
          <w:sz w:val="28"/>
          <w:szCs w:val="28"/>
        </w:rPr>
        <w:t>optimale räumliche Voraussetzungen</w:t>
      </w:r>
    </w:p>
    <w:p w14:paraId="464447C7" w14:textId="77777777" w:rsidR="000C754D" w:rsidRDefault="00487852" w:rsidP="000C754D">
      <w:pPr>
        <w:pStyle w:val="Listenabsatz"/>
        <w:widowControl w:val="0"/>
        <w:numPr>
          <w:ilvl w:val="0"/>
          <w:numId w:val="3"/>
        </w:numPr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0C754D">
        <w:rPr>
          <w:rFonts w:cs="Arial"/>
          <w:sz w:val="28"/>
          <w:szCs w:val="28"/>
        </w:rPr>
        <w:t xml:space="preserve">flexible Arbeitszeiten </w:t>
      </w:r>
    </w:p>
    <w:p w14:paraId="732CD82F" w14:textId="77777777" w:rsidR="000C754D" w:rsidRDefault="00487852" w:rsidP="000C754D">
      <w:pPr>
        <w:pStyle w:val="Listenabsatz"/>
        <w:widowControl w:val="0"/>
        <w:numPr>
          <w:ilvl w:val="0"/>
          <w:numId w:val="3"/>
        </w:numPr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0C754D">
        <w:rPr>
          <w:rFonts w:cs="Arial"/>
          <w:sz w:val="28"/>
          <w:szCs w:val="28"/>
        </w:rPr>
        <w:t>ein kollegiales Miteinander</w:t>
      </w:r>
      <w:r w:rsidR="000C754D" w:rsidRPr="000C754D">
        <w:rPr>
          <w:rFonts w:cs="Arial"/>
          <w:sz w:val="28"/>
          <w:szCs w:val="28"/>
        </w:rPr>
        <w:t xml:space="preserve"> </w:t>
      </w:r>
    </w:p>
    <w:p w14:paraId="71063536" w14:textId="1A6E7378" w:rsidR="00487852" w:rsidRPr="000C754D" w:rsidRDefault="00487852" w:rsidP="000C754D">
      <w:pPr>
        <w:pStyle w:val="Listenabsatz"/>
        <w:widowControl w:val="0"/>
        <w:numPr>
          <w:ilvl w:val="0"/>
          <w:numId w:val="3"/>
        </w:numPr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0C754D">
        <w:rPr>
          <w:rFonts w:cs="Arial"/>
          <w:sz w:val="28"/>
          <w:szCs w:val="28"/>
        </w:rPr>
        <w:t>Möglichkeiten der strukturierten Fort- und Weiterbildung.</w:t>
      </w:r>
    </w:p>
    <w:p w14:paraId="37F811E9" w14:textId="1E74C3B1" w:rsidR="001778E0" w:rsidRDefault="00487852" w:rsidP="00487852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1778E0">
        <w:rPr>
          <w:rFonts w:cs="Arial"/>
          <w:sz w:val="28"/>
          <w:szCs w:val="28"/>
        </w:rPr>
        <w:br/>
        <w:t xml:space="preserve">Wir freuen uns auf Ihre Bewerbung per </w:t>
      </w:r>
      <w:proofErr w:type="spellStart"/>
      <w:proofErr w:type="gramStart"/>
      <w:r w:rsidRPr="001778E0">
        <w:rPr>
          <w:rFonts w:cs="Arial"/>
          <w:sz w:val="28"/>
          <w:szCs w:val="28"/>
          <w:u w:val="single"/>
        </w:rPr>
        <w:t>e</w:t>
      </w:r>
      <w:r w:rsidR="000C754D">
        <w:rPr>
          <w:rFonts w:cs="Arial"/>
          <w:sz w:val="28"/>
          <w:szCs w:val="28"/>
          <w:u w:val="single"/>
        </w:rPr>
        <w:t>M</w:t>
      </w:r>
      <w:r w:rsidRPr="001778E0">
        <w:rPr>
          <w:rFonts w:cs="Arial"/>
          <w:sz w:val="28"/>
          <w:szCs w:val="28"/>
          <w:u w:val="single"/>
        </w:rPr>
        <w:t>ail</w:t>
      </w:r>
      <w:proofErr w:type="spellEnd"/>
      <w:proofErr w:type="gramEnd"/>
      <w:r w:rsidR="00832DD6" w:rsidRPr="001778E0">
        <w:rPr>
          <w:rFonts w:cs="Arial"/>
          <w:sz w:val="28"/>
          <w:szCs w:val="28"/>
        </w:rPr>
        <w:t>:</w:t>
      </w:r>
    </w:p>
    <w:p w14:paraId="056D3A07" w14:textId="42D3F827" w:rsidR="00487852" w:rsidRPr="00DA2EAA" w:rsidRDefault="00832DD6" w:rsidP="00487852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DA2EAA">
        <w:rPr>
          <w:rFonts w:cs="Arial"/>
          <w:b/>
          <w:bCs/>
          <w:sz w:val="28"/>
          <w:szCs w:val="28"/>
        </w:rPr>
        <w:t>diabetes-zentrum-luebeck@gmx.de</w:t>
      </w:r>
    </w:p>
    <w:p w14:paraId="04DF42EC" w14:textId="77777777" w:rsidR="00832DD6" w:rsidRPr="001778E0" w:rsidRDefault="00487852" w:rsidP="00487852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DA2EAA">
        <w:rPr>
          <w:rFonts w:cs="Arial"/>
          <w:b/>
          <w:bCs/>
          <w:sz w:val="28"/>
          <w:szCs w:val="28"/>
        </w:rPr>
        <w:br/>
      </w:r>
      <w:r w:rsidRPr="001778E0">
        <w:rPr>
          <w:rFonts w:cs="Arial"/>
          <w:sz w:val="28"/>
          <w:szCs w:val="28"/>
        </w:rPr>
        <w:t>Weitere Informationen finden Sie auf unserer Homepage</w:t>
      </w:r>
      <w:r w:rsidR="00832DD6" w:rsidRPr="001778E0">
        <w:rPr>
          <w:rFonts w:cs="Arial"/>
          <w:sz w:val="28"/>
          <w:szCs w:val="28"/>
        </w:rPr>
        <w:t xml:space="preserve">: </w:t>
      </w:r>
    </w:p>
    <w:p w14:paraId="2E50AC2F" w14:textId="1A50939A" w:rsidR="00487852" w:rsidRPr="00DA2EAA" w:rsidRDefault="00832DD6" w:rsidP="00487852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DA2EAA">
        <w:rPr>
          <w:rFonts w:cs="Arial"/>
          <w:b/>
          <w:bCs/>
          <w:sz w:val="28"/>
          <w:szCs w:val="28"/>
        </w:rPr>
        <w:t>www. diabetes-zentrum-luebeck.de</w:t>
      </w:r>
    </w:p>
    <w:p w14:paraId="203B2894" w14:textId="189080FF" w:rsidR="001778E0" w:rsidRDefault="001778E0" w:rsidP="00487852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7AB17832" w14:textId="77777777" w:rsidR="001778E0" w:rsidRPr="001778E0" w:rsidRDefault="001778E0" w:rsidP="00487852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5ED10A3D" w14:textId="538652EA" w:rsidR="001778E0" w:rsidRDefault="001778E0" w:rsidP="001778E0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1778E0">
        <w:rPr>
          <w:rFonts w:cs="Arial"/>
          <w:sz w:val="28"/>
          <w:szCs w:val="28"/>
        </w:rPr>
        <w:t>Ansprechpartnerin</w:t>
      </w:r>
      <w:r w:rsidR="00DA2EAA">
        <w:rPr>
          <w:rFonts w:cs="Arial"/>
          <w:sz w:val="28"/>
          <w:szCs w:val="28"/>
        </w:rPr>
        <w:t>nen</w:t>
      </w:r>
      <w:r w:rsidRPr="001778E0">
        <w:rPr>
          <w:rFonts w:cs="Arial"/>
          <w:sz w:val="28"/>
          <w:szCs w:val="28"/>
        </w:rPr>
        <w:t>:</w:t>
      </w:r>
    </w:p>
    <w:p w14:paraId="2EC36D9B" w14:textId="6BF040AB" w:rsidR="001778E0" w:rsidRPr="001778E0" w:rsidRDefault="001778E0" w:rsidP="001778E0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  <w:r w:rsidRPr="001778E0">
        <w:rPr>
          <w:rFonts w:cs="Arial"/>
          <w:sz w:val="28"/>
          <w:szCs w:val="28"/>
        </w:rPr>
        <w:t>Dr. Bianca Lengsfeld, Dr. Antje Stockfisch, Annika Mathieu</w:t>
      </w:r>
    </w:p>
    <w:p w14:paraId="09997AC1" w14:textId="6006ED51" w:rsidR="0076468F" w:rsidRDefault="0076468F" w:rsidP="007B4425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04CB26E7" w14:textId="00A023AB" w:rsidR="0076468F" w:rsidRDefault="0076468F" w:rsidP="007B4425">
      <w:pPr>
        <w:widowControl w:val="0"/>
        <w:tabs>
          <w:tab w:val="left" w:pos="5103"/>
        </w:tabs>
        <w:autoSpaceDE w:val="0"/>
        <w:autoSpaceDN w:val="0"/>
        <w:adjustRightInd w:val="0"/>
        <w:rPr>
          <w:rFonts w:cs="Arial"/>
          <w:sz w:val="28"/>
          <w:szCs w:val="28"/>
        </w:rPr>
      </w:pPr>
    </w:p>
    <w:sectPr w:rsidR="0076468F" w:rsidSect="00566EAD">
      <w:pgSz w:w="12240" w:h="15840"/>
      <w:pgMar w:top="567" w:right="1361" w:bottom="851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1C6"/>
    <w:multiLevelType w:val="hybridMultilevel"/>
    <w:tmpl w:val="3F76143C"/>
    <w:lvl w:ilvl="0" w:tplc="9214B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33B1"/>
    <w:multiLevelType w:val="hybridMultilevel"/>
    <w:tmpl w:val="65B2E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6095"/>
    <w:multiLevelType w:val="hybridMultilevel"/>
    <w:tmpl w:val="15DE6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56780">
    <w:abstractNumId w:val="0"/>
  </w:num>
  <w:num w:numId="2" w16cid:durableId="393772323">
    <w:abstractNumId w:val="2"/>
  </w:num>
  <w:num w:numId="3" w16cid:durableId="215824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7208F19-F76E-4CE0-9B03-50653F25AB3D}"/>
    <w:docVar w:name="dgnword-eventsink" w:val="575725856"/>
  </w:docVars>
  <w:rsids>
    <w:rsidRoot w:val="00487852"/>
    <w:rsid w:val="000351D8"/>
    <w:rsid w:val="00037F49"/>
    <w:rsid w:val="000754D5"/>
    <w:rsid w:val="000C4539"/>
    <w:rsid w:val="000C754D"/>
    <w:rsid w:val="00131F28"/>
    <w:rsid w:val="001778E0"/>
    <w:rsid w:val="001C0759"/>
    <w:rsid w:val="001F6302"/>
    <w:rsid w:val="00221DC7"/>
    <w:rsid w:val="002F52D1"/>
    <w:rsid w:val="00327110"/>
    <w:rsid w:val="003376EC"/>
    <w:rsid w:val="003C7253"/>
    <w:rsid w:val="003C76C6"/>
    <w:rsid w:val="003F5F12"/>
    <w:rsid w:val="00487852"/>
    <w:rsid w:val="00517733"/>
    <w:rsid w:val="00526522"/>
    <w:rsid w:val="00566EAD"/>
    <w:rsid w:val="00592E62"/>
    <w:rsid w:val="005C53DE"/>
    <w:rsid w:val="005E05B7"/>
    <w:rsid w:val="00623315"/>
    <w:rsid w:val="0066495C"/>
    <w:rsid w:val="00695AF8"/>
    <w:rsid w:val="006B34F6"/>
    <w:rsid w:val="006C0989"/>
    <w:rsid w:val="006C4AE2"/>
    <w:rsid w:val="00720F9B"/>
    <w:rsid w:val="00763BE4"/>
    <w:rsid w:val="0076468F"/>
    <w:rsid w:val="00772C8C"/>
    <w:rsid w:val="007B4425"/>
    <w:rsid w:val="007E5B84"/>
    <w:rsid w:val="008047C4"/>
    <w:rsid w:val="0083166A"/>
    <w:rsid w:val="00832DD6"/>
    <w:rsid w:val="00835A29"/>
    <w:rsid w:val="00861CDE"/>
    <w:rsid w:val="008640AA"/>
    <w:rsid w:val="00874842"/>
    <w:rsid w:val="008E1E3B"/>
    <w:rsid w:val="009161FD"/>
    <w:rsid w:val="00935A10"/>
    <w:rsid w:val="00964422"/>
    <w:rsid w:val="00A13807"/>
    <w:rsid w:val="00A747F2"/>
    <w:rsid w:val="00AA2B3B"/>
    <w:rsid w:val="00AF75B6"/>
    <w:rsid w:val="00B24540"/>
    <w:rsid w:val="00BC62B8"/>
    <w:rsid w:val="00BE6E52"/>
    <w:rsid w:val="00C456A5"/>
    <w:rsid w:val="00C8033B"/>
    <w:rsid w:val="00D17DBE"/>
    <w:rsid w:val="00DA2EAA"/>
    <w:rsid w:val="00E03293"/>
    <w:rsid w:val="00E60EA9"/>
    <w:rsid w:val="00E77BA5"/>
    <w:rsid w:val="00E90FC9"/>
    <w:rsid w:val="00EA54FD"/>
    <w:rsid w:val="00EC5776"/>
    <w:rsid w:val="00F009CE"/>
    <w:rsid w:val="00F61E36"/>
    <w:rsid w:val="00F7134D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4804E24"/>
  <w15:chartTrackingRefBased/>
  <w15:docId w15:val="{201950D5-9F17-485C-A14A-3BE9C4A2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4842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C453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87852"/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487852"/>
    <w:rPr>
      <w:rFonts w:cs="Times New Roman"/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es-Zentrum-Luebeck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L\TurboMed\Vorlagen\0Briefkopf-Blanko%20-%20Steinhoff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0Briefkopf-Blanko - Steinhoff2.dotm</Template>
  <TotalTime>0</TotalTime>
  <Pages>1</Pages>
  <Words>170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Ulrike Steinhoff</vt:lpstr>
    </vt:vector>
  </TitlesOfParts>
  <Company>TurboMed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Ulrike Steinhoff</dc:title>
  <dc:subject/>
  <dc:creator>Praxis</dc:creator>
  <cp:keywords/>
  <dc:description/>
  <cp:lastModifiedBy>User</cp:lastModifiedBy>
  <cp:revision>2</cp:revision>
  <cp:lastPrinted>2021-09-09T16:36:00Z</cp:lastPrinted>
  <dcterms:created xsi:type="dcterms:W3CDTF">2022-07-28T11:28:00Z</dcterms:created>
  <dcterms:modified xsi:type="dcterms:W3CDTF">2022-07-28T11:28:00Z</dcterms:modified>
</cp:coreProperties>
</file>